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B7" w:rsidRDefault="00640AB7" w:rsidP="00E84BB9">
      <w:pPr>
        <w:jc w:val="center"/>
        <w:rPr>
          <w:rFonts w:ascii="方正小标宋_GBK" w:eastAsia="方正小标宋_GBK"/>
          <w:sz w:val="38"/>
          <w:szCs w:val="38"/>
        </w:rPr>
      </w:pPr>
      <w:r w:rsidRPr="00E84BB9">
        <w:rPr>
          <w:rFonts w:ascii="方正小标宋_GBK" w:eastAsia="方正小标宋_GBK" w:hint="eastAsia"/>
          <w:sz w:val="38"/>
          <w:szCs w:val="38"/>
        </w:rPr>
        <w:t>攀枝花市纪检监察教育培训与信息中</w:t>
      </w:r>
      <w:r w:rsidRPr="00E84BB9">
        <w:rPr>
          <w:rFonts w:ascii="方正小标宋_GBK" w:eastAsia="方正小标宋_GBK"/>
          <w:sz w:val="38"/>
          <w:szCs w:val="38"/>
        </w:rPr>
        <w:t>2021</w:t>
      </w:r>
      <w:r w:rsidRPr="00E84BB9">
        <w:rPr>
          <w:rFonts w:ascii="方正小标宋_GBK" w:eastAsia="方正小标宋_GBK" w:hint="eastAsia"/>
          <w:sz w:val="38"/>
          <w:szCs w:val="38"/>
        </w:rPr>
        <w:t>年部门预算编制说明</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Style w:val="Strong"/>
          <w:rFonts w:ascii="方正仿宋简体" w:eastAsia="方正仿宋简体" w:hAnsi="Helvetica" w:cs="宋体" w:hint="eastAsia"/>
          <w:color w:val="000000"/>
          <w:sz w:val="33"/>
          <w:szCs w:val="33"/>
        </w:rPr>
        <w:t>一、基本职能及主要工作</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（一）攀枝花市纪检监</w:t>
      </w:r>
      <w:bookmarkStart w:id="0" w:name="_GoBack"/>
      <w:bookmarkEnd w:id="0"/>
      <w:r w:rsidRPr="00E84BB9">
        <w:rPr>
          <w:rFonts w:ascii="方正仿宋简体" w:eastAsia="方正仿宋简体" w:hAnsi="Helvetica" w:hint="eastAsia"/>
          <w:color w:val="000000"/>
          <w:sz w:val="33"/>
          <w:szCs w:val="33"/>
        </w:rPr>
        <w:t>察教育培训与信息中心职能（攀枝花市监委留置中心）职能简介。</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承担全市纪检监察系统信息化建设服务、纪检干部的教育培训和查办党纪政纪案件的后勤保障服务工作，同时负责攀枝花市监委留置场所接纳、安置对象工作和场所的日常管理、安全保卫等后勤服务保障工作。</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（二）攀枝花市纪检监察教育培训与信息中心</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年重点工作。</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保障好</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年在教育培训与信息中心开展的全市纪检监察干部各项培训工作；为本年度全市纪检监察机构查办党纪政纪案件做好后勤服务保障工作；承担市纪委机关信息化建设工作。</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Style w:val="Strong"/>
          <w:rFonts w:ascii="方正仿宋简体" w:eastAsia="方正仿宋简体" w:hAnsi="Helvetica" w:cs="宋体" w:hint="eastAsia"/>
          <w:color w:val="000000"/>
          <w:sz w:val="33"/>
          <w:szCs w:val="33"/>
        </w:rPr>
        <w:t xml:space="preserve">　二、单位构成情况</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攀枝花市纪检监察教育培训与信息中心（市监委留置中心），为独立核算公益一类事业单位。</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Style w:val="Strong"/>
          <w:rFonts w:ascii="方正仿宋简体" w:eastAsia="方正仿宋简体" w:hAnsi="Helvetica" w:cs="宋体" w:hint="eastAsia"/>
          <w:color w:val="000000"/>
          <w:sz w:val="33"/>
          <w:szCs w:val="33"/>
        </w:rPr>
        <w:t>三、收支预算情况说明</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按照综合预算的原则，攀枝花市纪检监察教育培训与信息中心所有收入和支出均纳入部门预算管理。收入包括：收入包括：一般公共预算拨款收入</w:t>
      </w:r>
      <w:r w:rsidRPr="00E84BB9">
        <w:rPr>
          <w:rFonts w:ascii="方正仿宋简体" w:eastAsia="方正仿宋简体" w:hAnsi="Helvetica"/>
          <w:color w:val="000000"/>
          <w:sz w:val="33"/>
          <w:szCs w:val="33"/>
        </w:rPr>
        <w:t>262.28</w:t>
      </w:r>
      <w:r w:rsidRPr="00E84BB9">
        <w:rPr>
          <w:rFonts w:ascii="方正仿宋简体" w:eastAsia="方正仿宋简体" w:hAnsi="Helvetica" w:hint="eastAsia"/>
          <w:color w:val="000000"/>
          <w:sz w:val="33"/>
          <w:szCs w:val="33"/>
        </w:rPr>
        <w:t>万元；支出包括：一般公共服务支出</w:t>
      </w:r>
      <w:r w:rsidRPr="00E84BB9">
        <w:rPr>
          <w:rFonts w:ascii="方正仿宋简体" w:eastAsia="方正仿宋简体" w:hAnsi="Helvetica"/>
          <w:color w:val="000000"/>
          <w:sz w:val="33"/>
          <w:szCs w:val="33"/>
        </w:rPr>
        <w:t>237.99</w:t>
      </w:r>
      <w:r w:rsidRPr="00E84BB9">
        <w:rPr>
          <w:rFonts w:ascii="方正仿宋简体" w:eastAsia="方正仿宋简体" w:hAnsi="Helvetica" w:hint="eastAsia"/>
          <w:color w:val="000000"/>
          <w:sz w:val="33"/>
          <w:szCs w:val="33"/>
        </w:rPr>
        <w:t>万元、社会保障和就业支出</w:t>
      </w:r>
      <w:r w:rsidRPr="00E84BB9">
        <w:rPr>
          <w:rFonts w:ascii="方正仿宋简体" w:eastAsia="方正仿宋简体" w:hAnsi="Helvetica"/>
          <w:color w:val="000000"/>
          <w:sz w:val="33"/>
          <w:szCs w:val="33"/>
        </w:rPr>
        <w:t>12.26</w:t>
      </w:r>
      <w:r w:rsidRPr="00E84BB9">
        <w:rPr>
          <w:rFonts w:ascii="方正仿宋简体" w:eastAsia="方正仿宋简体" w:hAnsi="Helvetica" w:hint="eastAsia"/>
          <w:color w:val="000000"/>
          <w:sz w:val="33"/>
          <w:szCs w:val="33"/>
        </w:rPr>
        <w:t>万元、住房保障支出</w:t>
      </w:r>
      <w:r w:rsidRPr="00E84BB9">
        <w:rPr>
          <w:rFonts w:ascii="方正仿宋简体" w:eastAsia="方正仿宋简体" w:hAnsi="Helvetica"/>
          <w:color w:val="000000"/>
          <w:sz w:val="33"/>
          <w:szCs w:val="33"/>
        </w:rPr>
        <w:t>12.03</w:t>
      </w:r>
      <w:r w:rsidRPr="00E84BB9">
        <w:rPr>
          <w:rFonts w:ascii="方正仿宋简体" w:eastAsia="方正仿宋简体" w:hAnsi="Helvetica" w:hint="eastAsia"/>
          <w:color w:val="000000"/>
          <w:sz w:val="33"/>
          <w:szCs w:val="33"/>
        </w:rPr>
        <w:t>万元。</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年收支总预算</w:t>
      </w:r>
      <w:r w:rsidRPr="00E84BB9">
        <w:rPr>
          <w:rFonts w:ascii="方正仿宋简体" w:eastAsia="方正仿宋简体" w:hAnsi="Helvetica"/>
          <w:color w:val="000000"/>
          <w:sz w:val="33"/>
          <w:szCs w:val="33"/>
        </w:rPr>
        <w:t>262.28</w:t>
      </w:r>
      <w:r w:rsidRPr="00E84BB9">
        <w:rPr>
          <w:rFonts w:ascii="方正仿宋简体" w:eastAsia="方正仿宋简体" w:hAnsi="Helvetica" w:hint="eastAsia"/>
          <w:color w:val="000000"/>
          <w:sz w:val="33"/>
          <w:szCs w:val="33"/>
        </w:rPr>
        <w:t>万元。比</w:t>
      </w:r>
      <w:r w:rsidRPr="00E84BB9">
        <w:rPr>
          <w:rFonts w:ascii="方正仿宋简体" w:eastAsia="方正仿宋简体" w:hAnsi="Helvetica"/>
          <w:color w:val="000000"/>
          <w:sz w:val="33"/>
          <w:szCs w:val="33"/>
        </w:rPr>
        <w:t>2020</w:t>
      </w:r>
      <w:r w:rsidRPr="00E84BB9">
        <w:rPr>
          <w:rFonts w:ascii="方正仿宋简体" w:eastAsia="方正仿宋简体" w:hAnsi="Helvetica" w:hint="eastAsia"/>
          <w:color w:val="000000"/>
          <w:sz w:val="33"/>
          <w:szCs w:val="33"/>
        </w:rPr>
        <w:t>年预算数增加</w:t>
      </w:r>
      <w:r w:rsidRPr="00E84BB9">
        <w:rPr>
          <w:rFonts w:ascii="方正仿宋简体" w:eastAsia="方正仿宋简体" w:hAnsi="Helvetica"/>
          <w:color w:val="000000"/>
          <w:sz w:val="33"/>
          <w:szCs w:val="33"/>
        </w:rPr>
        <w:t>78.72</w:t>
      </w:r>
      <w:r w:rsidRPr="00E84BB9">
        <w:rPr>
          <w:rFonts w:ascii="方正仿宋简体" w:eastAsia="方正仿宋简体" w:hAnsi="Helvetica" w:hint="eastAsia"/>
          <w:color w:val="000000"/>
          <w:sz w:val="33"/>
          <w:szCs w:val="33"/>
        </w:rPr>
        <w:t>万元，主要是项目经费的增加。</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（一）收入预算情况</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培训中心</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年收入预算</w:t>
      </w:r>
      <w:r w:rsidRPr="00E84BB9">
        <w:rPr>
          <w:rFonts w:ascii="方正仿宋简体" w:eastAsia="方正仿宋简体" w:hAnsi="Helvetica"/>
          <w:color w:val="000000"/>
          <w:sz w:val="33"/>
          <w:szCs w:val="33"/>
        </w:rPr>
        <w:t>262.28</w:t>
      </w:r>
      <w:r w:rsidRPr="00E84BB9">
        <w:rPr>
          <w:rFonts w:ascii="方正仿宋简体" w:eastAsia="方正仿宋简体" w:hAnsi="Helvetica" w:hint="eastAsia"/>
          <w:color w:val="000000"/>
          <w:sz w:val="33"/>
          <w:szCs w:val="33"/>
        </w:rPr>
        <w:t>万元，其中：上年结转</w:t>
      </w:r>
      <w:r w:rsidRPr="00E84BB9">
        <w:rPr>
          <w:rFonts w:ascii="方正仿宋简体" w:eastAsia="方正仿宋简体" w:hAnsi="Helvetica"/>
          <w:color w:val="000000"/>
          <w:sz w:val="33"/>
          <w:szCs w:val="33"/>
        </w:rPr>
        <w:t>0</w:t>
      </w:r>
      <w:r w:rsidRPr="00E84BB9">
        <w:rPr>
          <w:rFonts w:ascii="方正仿宋简体" w:eastAsia="方正仿宋简体" w:hAnsi="Helvetica" w:hint="eastAsia"/>
          <w:color w:val="000000"/>
          <w:sz w:val="33"/>
          <w:szCs w:val="33"/>
        </w:rPr>
        <w:t>万元，占</w:t>
      </w:r>
      <w:r w:rsidRPr="00E84BB9">
        <w:rPr>
          <w:rFonts w:ascii="方正仿宋简体" w:eastAsia="方正仿宋简体" w:hAnsi="Helvetica"/>
          <w:color w:val="000000"/>
          <w:sz w:val="33"/>
          <w:szCs w:val="33"/>
        </w:rPr>
        <w:t>0%</w:t>
      </w:r>
      <w:r w:rsidRPr="00E84BB9">
        <w:rPr>
          <w:rFonts w:ascii="方正仿宋简体" w:eastAsia="方正仿宋简体" w:hAnsi="Helvetica" w:hint="eastAsia"/>
          <w:color w:val="000000"/>
          <w:sz w:val="33"/>
          <w:szCs w:val="33"/>
        </w:rPr>
        <w:t>；一般公共预算拨款收入</w:t>
      </w:r>
      <w:r w:rsidRPr="00E84BB9">
        <w:rPr>
          <w:rFonts w:ascii="方正仿宋简体" w:eastAsia="方正仿宋简体" w:hAnsi="Helvetica"/>
          <w:color w:val="000000"/>
          <w:sz w:val="33"/>
          <w:szCs w:val="33"/>
        </w:rPr>
        <w:t>262.28</w:t>
      </w:r>
      <w:r w:rsidRPr="00E84BB9">
        <w:rPr>
          <w:rFonts w:ascii="方正仿宋简体" w:eastAsia="方正仿宋简体" w:hAnsi="Helvetica" w:hint="eastAsia"/>
          <w:color w:val="000000"/>
          <w:sz w:val="33"/>
          <w:szCs w:val="33"/>
        </w:rPr>
        <w:t>万元，占</w:t>
      </w:r>
      <w:r w:rsidRPr="00E84BB9">
        <w:rPr>
          <w:rFonts w:ascii="方正仿宋简体" w:eastAsia="方正仿宋简体" w:hAnsi="Helvetica"/>
          <w:color w:val="000000"/>
          <w:sz w:val="33"/>
          <w:szCs w:val="33"/>
        </w:rPr>
        <w:t>100%</w:t>
      </w:r>
      <w:r w:rsidRPr="00E84BB9">
        <w:rPr>
          <w:rFonts w:ascii="方正仿宋简体" w:eastAsia="方正仿宋简体" w:hAnsi="Helvetica" w:hint="eastAsia"/>
          <w:color w:val="000000"/>
          <w:sz w:val="33"/>
          <w:szCs w:val="33"/>
        </w:rPr>
        <w:t>；政府性基金预算拨款收入</w:t>
      </w:r>
      <w:r w:rsidRPr="00E84BB9">
        <w:rPr>
          <w:rFonts w:ascii="方正仿宋简体" w:eastAsia="方正仿宋简体" w:hAnsi="Helvetica"/>
          <w:color w:val="000000"/>
          <w:sz w:val="33"/>
          <w:szCs w:val="33"/>
        </w:rPr>
        <w:t>0</w:t>
      </w:r>
      <w:r w:rsidRPr="00E84BB9">
        <w:rPr>
          <w:rFonts w:ascii="方正仿宋简体" w:eastAsia="方正仿宋简体" w:hAnsi="Helvetica" w:hint="eastAsia"/>
          <w:color w:val="000000"/>
          <w:sz w:val="33"/>
          <w:szCs w:val="33"/>
        </w:rPr>
        <w:t>万元，占</w:t>
      </w:r>
      <w:r w:rsidRPr="00E84BB9">
        <w:rPr>
          <w:rFonts w:ascii="方正仿宋简体" w:eastAsia="方正仿宋简体" w:hAnsi="Helvetica"/>
          <w:color w:val="000000"/>
          <w:sz w:val="33"/>
          <w:szCs w:val="33"/>
        </w:rPr>
        <w:t>0%</w:t>
      </w:r>
      <w:r w:rsidRPr="00E84BB9">
        <w:rPr>
          <w:rFonts w:ascii="方正仿宋简体" w:eastAsia="方正仿宋简体" w:hAnsi="Helvetica" w:hint="eastAsia"/>
          <w:color w:val="000000"/>
          <w:sz w:val="33"/>
          <w:szCs w:val="33"/>
        </w:rPr>
        <w:t>；事业收入</w:t>
      </w:r>
      <w:r w:rsidRPr="00E84BB9">
        <w:rPr>
          <w:rFonts w:ascii="方正仿宋简体" w:eastAsia="方正仿宋简体" w:hAnsi="Helvetica"/>
          <w:color w:val="000000"/>
          <w:sz w:val="33"/>
          <w:szCs w:val="33"/>
        </w:rPr>
        <w:t>0</w:t>
      </w:r>
      <w:r w:rsidRPr="00E84BB9">
        <w:rPr>
          <w:rFonts w:ascii="方正仿宋简体" w:eastAsia="方正仿宋简体" w:hAnsi="Helvetica" w:hint="eastAsia"/>
          <w:color w:val="000000"/>
          <w:sz w:val="33"/>
          <w:szCs w:val="33"/>
        </w:rPr>
        <w:t>万元，占</w:t>
      </w:r>
      <w:r w:rsidRPr="00E84BB9">
        <w:rPr>
          <w:rFonts w:ascii="方正仿宋简体" w:eastAsia="方正仿宋简体" w:hAnsi="Helvetica"/>
          <w:color w:val="000000"/>
          <w:sz w:val="33"/>
          <w:szCs w:val="33"/>
        </w:rPr>
        <w:t>0%</w:t>
      </w:r>
      <w:r w:rsidRPr="00E84BB9">
        <w:rPr>
          <w:rFonts w:ascii="方正仿宋简体" w:eastAsia="方正仿宋简体" w:hAnsi="Helvetica" w:hint="eastAsia"/>
          <w:color w:val="000000"/>
          <w:sz w:val="33"/>
          <w:szCs w:val="33"/>
        </w:rPr>
        <w:t>。</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（二）支出预算情况</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培训中心</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年支出预算</w:t>
      </w:r>
      <w:r w:rsidRPr="00E84BB9">
        <w:rPr>
          <w:rFonts w:ascii="方正仿宋简体" w:eastAsia="方正仿宋简体" w:hAnsi="Helvetica"/>
          <w:color w:val="000000"/>
          <w:sz w:val="33"/>
          <w:szCs w:val="33"/>
        </w:rPr>
        <w:t>262.28</w:t>
      </w:r>
      <w:r w:rsidRPr="00E84BB9">
        <w:rPr>
          <w:rFonts w:ascii="方正仿宋简体" w:eastAsia="方正仿宋简体" w:hAnsi="Helvetica" w:hint="eastAsia"/>
          <w:color w:val="000000"/>
          <w:sz w:val="33"/>
          <w:szCs w:val="33"/>
        </w:rPr>
        <w:t>万元，其中：基本支出</w:t>
      </w:r>
      <w:r w:rsidRPr="00E84BB9">
        <w:rPr>
          <w:rFonts w:ascii="方正仿宋简体" w:eastAsia="方正仿宋简体" w:hAnsi="Helvetica"/>
          <w:color w:val="000000"/>
          <w:sz w:val="33"/>
          <w:szCs w:val="33"/>
        </w:rPr>
        <w:t>157.28</w:t>
      </w:r>
      <w:r w:rsidRPr="00E84BB9">
        <w:rPr>
          <w:rFonts w:ascii="方正仿宋简体" w:eastAsia="方正仿宋简体" w:hAnsi="Helvetica" w:hint="eastAsia"/>
          <w:color w:val="000000"/>
          <w:sz w:val="33"/>
          <w:szCs w:val="33"/>
        </w:rPr>
        <w:t>万元，占</w:t>
      </w:r>
      <w:r w:rsidRPr="00E84BB9">
        <w:rPr>
          <w:rFonts w:ascii="方正仿宋简体" w:eastAsia="方正仿宋简体" w:hAnsi="Helvetica"/>
          <w:color w:val="000000"/>
          <w:sz w:val="33"/>
          <w:szCs w:val="33"/>
        </w:rPr>
        <w:t>60%</w:t>
      </w:r>
      <w:r w:rsidRPr="00E84BB9">
        <w:rPr>
          <w:rFonts w:ascii="方正仿宋简体" w:eastAsia="方正仿宋简体" w:hAnsi="Helvetica" w:hint="eastAsia"/>
          <w:color w:val="000000"/>
          <w:sz w:val="33"/>
          <w:szCs w:val="33"/>
        </w:rPr>
        <w:t>；项目支出</w:t>
      </w:r>
      <w:r w:rsidRPr="00E84BB9">
        <w:rPr>
          <w:rFonts w:ascii="方正仿宋简体" w:eastAsia="方正仿宋简体" w:hAnsi="Helvetica"/>
          <w:color w:val="000000"/>
          <w:sz w:val="33"/>
          <w:szCs w:val="33"/>
        </w:rPr>
        <w:t>105</w:t>
      </w:r>
      <w:r w:rsidRPr="00E84BB9">
        <w:rPr>
          <w:rFonts w:ascii="方正仿宋简体" w:eastAsia="方正仿宋简体" w:hAnsi="Helvetica" w:hint="eastAsia"/>
          <w:color w:val="000000"/>
          <w:sz w:val="33"/>
          <w:szCs w:val="33"/>
        </w:rPr>
        <w:t>万元，占</w:t>
      </w:r>
      <w:r w:rsidRPr="00E84BB9">
        <w:rPr>
          <w:rFonts w:ascii="方正仿宋简体" w:eastAsia="方正仿宋简体" w:hAnsi="Helvetica"/>
          <w:color w:val="000000"/>
          <w:sz w:val="33"/>
          <w:szCs w:val="33"/>
        </w:rPr>
        <w:t>40%</w:t>
      </w:r>
      <w:r w:rsidRPr="00E84BB9">
        <w:rPr>
          <w:rFonts w:ascii="方正仿宋简体" w:eastAsia="方正仿宋简体" w:hAnsi="Helvetica" w:hint="eastAsia"/>
          <w:color w:val="000000"/>
          <w:sz w:val="33"/>
          <w:szCs w:val="33"/>
        </w:rPr>
        <w:t>。</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Style w:val="Strong"/>
          <w:rFonts w:ascii="方正仿宋简体" w:eastAsia="方正仿宋简体" w:hAnsi="Helvetica" w:cs="宋体" w:hint="eastAsia"/>
          <w:color w:val="000000"/>
          <w:sz w:val="33"/>
          <w:szCs w:val="33"/>
        </w:rPr>
        <w:t>四、财政拨款收支预算情况说明</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培训中心</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年财政拨款收支总预算</w:t>
      </w:r>
      <w:r w:rsidRPr="00E84BB9">
        <w:rPr>
          <w:rFonts w:ascii="方正仿宋简体" w:eastAsia="方正仿宋简体" w:hAnsi="Helvetica"/>
          <w:color w:val="000000"/>
          <w:sz w:val="33"/>
          <w:szCs w:val="33"/>
        </w:rPr>
        <w:t>262.28</w:t>
      </w:r>
      <w:r w:rsidRPr="00E84BB9">
        <w:rPr>
          <w:rFonts w:ascii="方正仿宋简体" w:eastAsia="方正仿宋简体" w:hAnsi="Helvetica" w:hint="eastAsia"/>
          <w:color w:val="000000"/>
          <w:sz w:val="33"/>
          <w:szCs w:val="33"/>
        </w:rPr>
        <w:t>万元。收入包括：本年一般公共预算拨款收入</w:t>
      </w:r>
      <w:r w:rsidRPr="00E84BB9">
        <w:rPr>
          <w:rFonts w:ascii="方正仿宋简体" w:eastAsia="方正仿宋简体" w:hAnsi="Helvetica"/>
          <w:color w:val="000000"/>
          <w:sz w:val="33"/>
          <w:szCs w:val="33"/>
        </w:rPr>
        <w:t>262.28</w:t>
      </w:r>
      <w:r w:rsidRPr="00E84BB9">
        <w:rPr>
          <w:rFonts w:ascii="方正仿宋简体" w:eastAsia="方正仿宋简体" w:hAnsi="Helvetica" w:hint="eastAsia"/>
          <w:color w:val="000000"/>
          <w:sz w:val="33"/>
          <w:szCs w:val="33"/>
        </w:rPr>
        <w:t>万元。支出包括：一般公共服务支出</w:t>
      </w:r>
      <w:r w:rsidRPr="00E84BB9">
        <w:rPr>
          <w:rFonts w:ascii="方正仿宋简体" w:eastAsia="方正仿宋简体" w:hAnsi="Helvetica"/>
          <w:color w:val="000000"/>
          <w:sz w:val="33"/>
          <w:szCs w:val="33"/>
        </w:rPr>
        <w:t>237.99</w:t>
      </w:r>
      <w:r w:rsidRPr="00E84BB9">
        <w:rPr>
          <w:rFonts w:ascii="方正仿宋简体" w:eastAsia="方正仿宋简体" w:hAnsi="Helvetica" w:hint="eastAsia"/>
          <w:color w:val="000000"/>
          <w:sz w:val="33"/>
          <w:szCs w:val="33"/>
        </w:rPr>
        <w:t>万元、社会保障和就业支出</w:t>
      </w:r>
      <w:r w:rsidRPr="00E84BB9">
        <w:rPr>
          <w:rFonts w:ascii="方正仿宋简体" w:eastAsia="方正仿宋简体" w:hAnsi="Helvetica"/>
          <w:color w:val="000000"/>
          <w:sz w:val="33"/>
          <w:szCs w:val="33"/>
        </w:rPr>
        <w:t>12.26</w:t>
      </w:r>
      <w:r w:rsidRPr="00E84BB9">
        <w:rPr>
          <w:rFonts w:ascii="方正仿宋简体" w:eastAsia="方正仿宋简体" w:hAnsi="Helvetica" w:hint="eastAsia"/>
          <w:color w:val="000000"/>
          <w:sz w:val="33"/>
          <w:szCs w:val="33"/>
        </w:rPr>
        <w:t>万元、住房保障支出</w:t>
      </w:r>
      <w:r w:rsidRPr="00E84BB9">
        <w:rPr>
          <w:rFonts w:ascii="方正仿宋简体" w:eastAsia="方正仿宋简体" w:hAnsi="Helvetica"/>
          <w:color w:val="000000"/>
          <w:sz w:val="33"/>
          <w:szCs w:val="33"/>
        </w:rPr>
        <w:t>12.03</w:t>
      </w:r>
      <w:r w:rsidRPr="00E84BB9">
        <w:rPr>
          <w:rFonts w:ascii="方正仿宋简体" w:eastAsia="方正仿宋简体" w:hAnsi="Helvetica" w:hint="eastAsia"/>
          <w:color w:val="000000"/>
          <w:sz w:val="33"/>
          <w:szCs w:val="33"/>
        </w:rPr>
        <w:t>万元。</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年收支总预算</w:t>
      </w:r>
      <w:r w:rsidRPr="00E84BB9">
        <w:rPr>
          <w:rFonts w:ascii="方正仿宋简体" w:eastAsia="方正仿宋简体" w:hAnsi="Helvetica"/>
          <w:color w:val="000000"/>
          <w:sz w:val="33"/>
          <w:szCs w:val="33"/>
        </w:rPr>
        <w:t>262.28</w:t>
      </w:r>
      <w:r w:rsidRPr="00E84BB9">
        <w:rPr>
          <w:rFonts w:ascii="方正仿宋简体" w:eastAsia="方正仿宋简体" w:hAnsi="Helvetica" w:hint="eastAsia"/>
          <w:color w:val="000000"/>
          <w:sz w:val="33"/>
          <w:szCs w:val="33"/>
        </w:rPr>
        <w:t>万元。</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Style w:val="Strong"/>
          <w:rFonts w:ascii="方正仿宋简体" w:eastAsia="方正仿宋简体" w:hAnsi="Helvetica" w:cs="宋体" w:hint="eastAsia"/>
          <w:color w:val="000000"/>
          <w:sz w:val="33"/>
          <w:szCs w:val="33"/>
        </w:rPr>
        <w:t>五、一般公共预算当年拨款情况说明</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（一）一般公共预算当年拨款规模变化情况</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培训中心</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年一般公共预算当年拨款</w:t>
      </w:r>
      <w:r w:rsidRPr="00E84BB9">
        <w:rPr>
          <w:rFonts w:ascii="方正仿宋简体" w:eastAsia="方正仿宋简体" w:hAnsi="Helvetica"/>
          <w:color w:val="000000"/>
          <w:sz w:val="33"/>
          <w:szCs w:val="33"/>
        </w:rPr>
        <w:t>262.28</w:t>
      </w:r>
      <w:r w:rsidRPr="00E84BB9">
        <w:rPr>
          <w:rFonts w:ascii="方正仿宋简体" w:eastAsia="方正仿宋简体" w:hAnsi="Helvetica" w:hint="eastAsia"/>
          <w:color w:val="000000"/>
          <w:sz w:val="33"/>
          <w:szCs w:val="33"/>
        </w:rPr>
        <w:t>万元，比</w:t>
      </w:r>
      <w:r w:rsidRPr="00E84BB9">
        <w:rPr>
          <w:rFonts w:ascii="方正仿宋简体" w:eastAsia="方正仿宋简体" w:hAnsi="Helvetica"/>
          <w:color w:val="000000"/>
          <w:sz w:val="33"/>
          <w:szCs w:val="33"/>
        </w:rPr>
        <w:t>2020</w:t>
      </w:r>
      <w:r w:rsidRPr="00E84BB9">
        <w:rPr>
          <w:rFonts w:ascii="方正仿宋简体" w:eastAsia="方正仿宋简体" w:hAnsi="Helvetica" w:hint="eastAsia"/>
          <w:color w:val="000000"/>
          <w:sz w:val="33"/>
          <w:szCs w:val="33"/>
        </w:rPr>
        <w:t>年预算数增加</w:t>
      </w:r>
      <w:r w:rsidRPr="00E84BB9">
        <w:rPr>
          <w:rFonts w:ascii="方正仿宋简体" w:eastAsia="方正仿宋简体" w:hAnsi="Helvetica"/>
          <w:color w:val="000000"/>
          <w:sz w:val="33"/>
          <w:szCs w:val="33"/>
        </w:rPr>
        <w:t>113.72</w:t>
      </w:r>
      <w:r w:rsidRPr="00E84BB9">
        <w:rPr>
          <w:rFonts w:ascii="方正仿宋简体" w:eastAsia="方正仿宋简体" w:hAnsi="Helvetica" w:hint="eastAsia"/>
          <w:color w:val="000000"/>
          <w:sz w:val="33"/>
          <w:szCs w:val="33"/>
        </w:rPr>
        <w:t>万元，主要是因为项目经费的增加。</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（二）一般公共预算当年拨款结构情况</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一般公共服务支出</w:t>
      </w:r>
      <w:r w:rsidRPr="00E84BB9">
        <w:rPr>
          <w:rFonts w:ascii="方正仿宋简体" w:eastAsia="方正仿宋简体" w:hAnsi="Helvetica"/>
          <w:color w:val="000000"/>
          <w:sz w:val="33"/>
          <w:szCs w:val="33"/>
        </w:rPr>
        <w:t>237.99</w:t>
      </w:r>
      <w:r w:rsidRPr="00E84BB9">
        <w:rPr>
          <w:rFonts w:ascii="方正仿宋简体" w:eastAsia="方正仿宋简体" w:hAnsi="Helvetica" w:hint="eastAsia"/>
          <w:color w:val="000000"/>
          <w:sz w:val="33"/>
          <w:szCs w:val="33"/>
        </w:rPr>
        <w:t>万元，占</w:t>
      </w:r>
      <w:r w:rsidRPr="00E84BB9">
        <w:rPr>
          <w:rFonts w:ascii="方正仿宋简体" w:eastAsia="方正仿宋简体" w:hAnsi="Helvetica"/>
          <w:color w:val="000000"/>
          <w:sz w:val="33"/>
          <w:szCs w:val="33"/>
        </w:rPr>
        <w:t>90.7%</w:t>
      </w:r>
      <w:r w:rsidRPr="00E84BB9">
        <w:rPr>
          <w:rFonts w:ascii="方正仿宋简体" w:eastAsia="方正仿宋简体" w:hAnsi="Helvetica" w:hint="eastAsia"/>
          <w:color w:val="000000"/>
          <w:sz w:val="33"/>
          <w:szCs w:val="33"/>
        </w:rPr>
        <w:t>；社会保障和就业支出</w:t>
      </w:r>
      <w:r w:rsidRPr="00E84BB9">
        <w:rPr>
          <w:rFonts w:ascii="方正仿宋简体" w:eastAsia="方正仿宋简体" w:hAnsi="Helvetica"/>
          <w:color w:val="000000"/>
          <w:sz w:val="33"/>
          <w:szCs w:val="33"/>
        </w:rPr>
        <w:t>12.26</w:t>
      </w:r>
      <w:r w:rsidRPr="00E84BB9">
        <w:rPr>
          <w:rFonts w:ascii="方正仿宋简体" w:eastAsia="方正仿宋简体" w:hAnsi="Helvetica" w:hint="eastAsia"/>
          <w:color w:val="000000"/>
          <w:sz w:val="33"/>
          <w:szCs w:val="33"/>
        </w:rPr>
        <w:t>万元，占</w:t>
      </w:r>
      <w:r w:rsidRPr="00E84BB9">
        <w:rPr>
          <w:rFonts w:ascii="方正仿宋简体" w:eastAsia="方正仿宋简体" w:hAnsi="Helvetica"/>
          <w:color w:val="000000"/>
          <w:sz w:val="33"/>
          <w:szCs w:val="33"/>
        </w:rPr>
        <w:t>4.7%</w:t>
      </w:r>
      <w:r w:rsidRPr="00E84BB9">
        <w:rPr>
          <w:rFonts w:ascii="方正仿宋简体" w:eastAsia="方正仿宋简体" w:hAnsi="Helvetica" w:hint="eastAsia"/>
          <w:color w:val="000000"/>
          <w:sz w:val="33"/>
          <w:szCs w:val="33"/>
        </w:rPr>
        <w:t>；住房保障支出</w:t>
      </w:r>
      <w:r w:rsidRPr="00E84BB9">
        <w:rPr>
          <w:rFonts w:ascii="方正仿宋简体" w:eastAsia="方正仿宋简体" w:hAnsi="Helvetica"/>
          <w:color w:val="000000"/>
          <w:sz w:val="33"/>
          <w:szCs w:val="33"/>
        </w:rPr>
        <w:t>12.03</w:t>
      </w:r>
      <w:r w:rsidRPr="00E84BB9">
        <w:rPr>
          <w:rFonts w:ascii="方正仿宋简体" w:eastAsia="方正仿宋简体" w:hAnsi="Helvetica" w:hint="eastAsia"/>
          <w:color w:val="000000"/>
          <w:sz w:val="33"/>
          <w:szCs w:val="33"/>
        </w:rPr>
        <w:t>万元，占</w:t>
      </w:r>
      <w:r w:rsidRPr="00E84BB9">
        <w:rPr>
          <w:rFonts w:ascii="方正仿宋简体" w:eastAsia="方正仿宋简体" w:hAnsi="Helvetica"/>
          <w:color w:val="000000"/>
          <w:sz w:val="33"/>
          <w:szCs w:val="33"/>
        </w:rPr>
        <w:t>4.6%</w:t>
      </w:r>
      <w:r w:rsidRPr="00E84BB9">
        <w:rPr>
          <w:rFonts w:ascii="方正仿宋简体" w:eastAsia="方正仿宋简体" w:hAnsi="Helvetica" w:hint="eastAsia"/>
          <w:color w:val="000000"/>
          <w:sz w:val="33"/>
          <w:szCs w:val="33"/>
        </w:rPr>
        <w:t>。</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（三）一般公共预算当年拨款具体使用情况</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1</w:t>
      </w:r>
      <w:r w:rsidRPr="00E84BB9">
        <w:rPr>
          <w:rFonts w:ascii="方正仿宋简体" w:eastAsia="方正仿宋简体" w:hAnsi="Helvetica" w:hint="eastAsia"/>
          <w:color w:val="000000"/>
          <w:sz w:val="33"/>
          <w:szCs w:val="33"/>
        </w:rPr>
        <w:t>．</w:t>
      </w:r>
      <w:r w:rsidRPr="00E84BB9">
        <w:rPr>
          <w:rFonts w:ascii="方正仿宋简体" w:eastAsia="方正仿宋简体" w:hAnsi="Helvetica"/>
          <w:color w:val="000000"/>
          <w:sz w:val="33"/>
          <w:szCs w:val="33"/>
        </w:rPr>
        <w:t>2011199</w:t>
      </w:r>
      <w:r w:rsidRPr="00E84BB9">
        <w:rPr>
          <w:rFonts w:ascii="方正仿宋简体" w:eastAsia="方正仿宋简体" w:hAnsi="Helvetica" w:hint="eastAsia"/>
          <w:color w:val="000000"/>
          <w:sz w:val="33"/>
          <w:szCs w:val="33"/>
        </w:rPr>
        <w:t>其他纪检监察事务支出（类）纪检监察事务（款）其他纪检监察支出（项）</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年预算</w:t>
      </w:r>
      <w:r w:rsidRPr="00E84BB9">
        <w:rPr>
          <w:rFonts w:ascii="方正仿宋简体" w:eastAsia="方正仿宋简体" w:hAnsi="Helvetica"/>
          <w:color w:val="000000"/>
          <w:sz w:val="33"/>
          <w:szCs w:val="33"/>
        </w:rPr>
        <w:t>105</w:t>
      </w:r>
      <w:r w:rsidRPr="00E84BB9">
        <w:rPr>
          <w:rFonts w:ascii="方正仿宋简体" w:eastAsia="方正仿宋简体" w:hAnsi="Helvetica" w:hint="eastAsia"/>
          <w:color w:val="000000"/>
          <w:sz w:val="33"/>
          <w:szCs w:val="33"/>
        </w:rPr>
        <w:t>万元。主要用于攀枝花市纪检监察教育培训中心留置基地运行维护费用。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2. 2080505</w:t>
      </w:r>
      <w:r w:rsidRPr="00E84BB9">
        <w:rPr>
          <w:rFonts w:ascii="方正仿宋简体" w:eastAsia="方正仿宋简体" w:hAnsi="Helvetica" w:hint="eastAsia"/>
          <w:color w:val="000000"/>
          <w:sz w:val="33"/>
          <w:szCs w:val="33"/>
        </w:rPr>
        <w:t>社会保障和就业支出（类）行政事业单位离退休（款）机关事业单位基本养老保险缴费支出（项）</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年预算</w:t>
      </w:r>
      <w:r w:rsidRPr="00E84BB9">
        <w:rPr>
          <w:rFonts w:ascii="方正仿宋简体" w:eastAsia="方正仿宋简体" w:hAnsi="Helvetica"/>
          <w:color w:val="000000"/>
          <w:sz w:val="33"/>
          <w:szCs w:val="33"/>
        </w:rPr>
        <w:t>12.26</w:t>
      </w:r>
      <w:r w:rsidRPr="00E84BB9">
        <w:rPr>
          <w:rFonts w:ascii="方正仿宋简体" w:eastAsia="方正仿宋简体" w:hAnsi="Helvetica" w:hint="eastAsia"/>
          <w:color w:val="000000"/>
          <w:sz w:val="33"/>
          <w:szCs w:val="33"/>
        </w:rPr>
        <w:t>万元，主要用于培训中心职工并轨后养老保险和职业年金的缴费支出。</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3</w:t>
      </w:r>
      <w:r w:rsidRPr="00E84BB9">
        <w:rPr>
          <w:rFonts w:ascii="方正仿宋简体" w:eastAsia="方正仿宋简体" w:hAnsi="Helvetica" w:hint="eastAsia"/>
          <w:color w:val="000000"/>
          <w:sz w:val="33"/>
          <w:szCs w:val="33"/>
        </w:rPr>
        <w:t>．</w:t>
      </w:r>
      <w:r w:rsidRPr="00E84BB9">
        <w:rPr>
          <w:rFonts w:ascii="方正仿宋简体" w:eastAsia="方正仿宋简体" w:hAnsi="Helvetica"/>
          <w:color w:val="000000"/>
          <w:sz w:val="33"/>
          <w:szCs w:val="33"/>
        </w:rPr>
        <w:t xml:space="preserve">2210201 </w:t>
      </w:r>
      <w:r w:rsidRPr="00E84BB9">
        <w:rPr>
          <w:rFonts w:ascii="方正仿宋简体" w:eastAsia="方正仿宋简体" w:hAnsi="Helvetica" w:hint="eastAsia"/>
          <w:color w:val="000000"/>
          <w:sz w:val="33"/>
          <w:szCs w:val="33"/>
        </w:rPr>
        <w:t>住房保障支出（类）住房改革支出（款）住房公积金（项）</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年预算</w:t>
      </w:r>
      <w:r w:rsidRPr="00E84BB9">
        <w:rPr>
          <w:rFonts w:ascii="方正仿宋简体" w:eastAsia="方正仿宋简体" w:hAnsi="Helvetica"/>
          <w:color w:val="000000"/>
          <w:sz w:val="33"/>
          <w:szCs w:val="33"/>
        </w:rPr>
        <w:t>12.03</w:t>
      </w:r>
      <w:r w:rsidRPr="00E84BB9">
        <w:rPr>
          <w:rFonts w:ascii="方正仿宋简体" w:eastAsia="方正仿宋简体" w:hAnsi="Helvetica" w:hint="eastAsia"/>
          <w:color w:val="000000"/>
          <w:sz w:val="33"/>
          <w:szCs w:val="33"/>
        </w:rPr>
        <w:t>万元。主要用于培训中心职工住房公积金支出。</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4</w:t>
      </w:r>
      <w:r w:rsidRPr="00E84BB9">
        <w:rPr>
          <w:rFonts w:ascii="方正仿宋简体" w:eastAsia="方正仿宋简体" w:hAnsi="Helvetica" w:hint="eastAsia"/>
          <w:color w:val="000000"/>
          <w:sz w:val="33"/>
          <w:szCs w:val="33"/>
        </w:rPr>
        <w:t>．</w:t>
      </w:r>
      <w:r w:rsidRPr="00E84BB9">
        <w:rPr>
          <w:rFonts w:ascii="方正仿宋简体" w:eastAsia="方正仿宋简体" w:hAnsi="Helvetica"/>
          <w:color w:val="000000"/>
          <w:sz w:val="33"/>
          <w:szCs w:val="33"/>
        </w:rPr>
        <w:t>2011150</w:t>
      </w:r>
      <w:r w:rsidRPr="00E84BB9">
        <w:rPr>
          <w:rFonts w:ascii="方正仿宋简体" w:eastAsia="方正仿宋简体" w:hAnsi="Helvetica" w:hint="eastAsia"/>
          <w:color w:val="000000"/>
          <w:sz w:val="33"/>
          <w:szCs w:val="33"/>
        </w:rPr>
        <w:t>一般公共服务（类）纪检监察事务（款）事业运行（项）</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年预算</w:t>
      </w:r>
      <w:r w:rsidRPr="00E84BB9">
        <w:rPr>
          <w:rFonts w:ascii="方正仿宋简体" w:eastAsia="方正仿宋简体" w:hAnsi="Helvetica"/>
          <w:color w:val="000000"/>
          <w:sz w:val="33"/>
          <w:szCs w:val="33"/>
        </w:rPr>
        <w:t>132.99</w:t>
      </w:r>
      <w:r w:rsidRPr="00E84BB9">
        <w:rPr>
          <w:rFonts w:ascii="方正仿宋简体" w:eastAsia="方正仿宋简体" w:hAnsi="Helvetica" w:hint="eastAsia"/>
          <w:color w:val="000000"/>
          <w:sz w:val="33"/>
          <w:szCs w:val="33"/>
        </w:rPr>
        <w:t>万元。主要用于运转的日常支出，包括市纪检监察教育培训与信息中心基本工资、津贴补贴、办公费等日常公用经费支出。</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Style w:val="Strong"/>
          <w:rFonts w:ascii="方正仿宋简体" w:eastAsia="方正仿宋简体" w:hAnsi="Helvetica" w:cs="宋体" w:hint="eastAsia"/>
          <w:color w:val="000000"/>
          <w:sz w:val="33"/>
          <w:szCs w:val="33"/>
        </w:rPr>
        <w:t>六、一般公共预算基本支出情况说明</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年一般公共预算基本支出</w:t>
      </w:r>
      <w:r w:rsidRPr="00E84BB9">
        <w:rPr>
          <w:rFonts w:ascii="方正仿宋简体" w:eastAsia="方正仿宋简体" w:hAnsi="Helvetica"/>
          <w:color w:val="000000"/>
          <w:sz w:val="33"/>
          <w:szCs w:val="33"/>
        </w:rPr>
        <w:t>157.28</w:t>
      </w:r>
      <w:r w:rsidRPr="00E84BB9">
        <w:rPr>
          <w:rFonts w:ascii="方正仿宋简体" w:eastAsia="方正仿宋简体" w:hAnsi="Helvetica" w:hint="eastAsia"/>
          <w:color w:val="000000"/>
          <w:sz w:val="33"/>
          <w:szCs w:val="33"/>
        </w:rPr>
        <w:t>万元，其中：</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人员经费</w:t>
      </w:r>
      <w:r w:rsidRPr="00E84BB9">
        <w:rPr>
          <w:rFonts w:ascii="方正仿宋简体" w:eastAsia="方正仿宋简体" w:hAnsi="Helvetica"/>
          <w:color w:val="000000"/>
          <w:sz w:val="33"/>
          <w:szCs w:val="33"/>
        </w:rPr>
        <w:t>140.23</w:t>
      </w:r>
      <w:r w:rsidRPr="00E84BB9">
        <w:rPr>
          <w:rFonts w:ascii="方正仿宋简体" w:eastAsia="方正仿宋简体" w:hAnsi="Helvetica" w:hint="eastAsia"/>
          <w:color w:val="000000"/>
          <w:sz w:val="33"/>
          <w:szCs w:val="33"/>
        </w:rPr>
        <w:t>万元，主要包括：基本工资、津贴补贴、奖金、社会保险缴费。</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公用经费</w:t>
      </w:r>
      <w:r w:rsidRPr="00E84BB9">
        <w:rPr>
          <w:rFonts w:ascii="方正仿宋简体" w:eastAsia="方正仿宋简体" w:hAnsi="Helvetica"/>
          <w:color w:val="000000"/>
          <w:sz w:val="33"/>
          <w:szCs w:val="33"/>
        </w:rPr>
        <w:t>17.05</w:t>
      </w:r>
      <w:r w:rsidRPr="00E84BB9">
        <w:rPr>
          <w:rFonts w:ascii="方正仿宋简体" w:eastAsia="方正仿宋简体" w:hAnsi="Helvetica" w:hint="eastAsia"/>
          <w:color w:val="000000"/>
          <w:sz w:val="33"/>
          <w:szCs w:val="33"/>
        </w:rPr>
        <w:t>万元，主要包括：办公费、水费、电费、邮电费、差旅费、公务接待费、工会经费、福利费、公务用车运行维护费等。</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Style w:val="Strong"/>
          <w:rFonts w:ascii="方正仿宋简体" w:eastAsia="方正仿宋简体" w:hAnsi="Helvetica" w:cs="宋体" w:hint="eastAsia"/>
          <w:color w:val="000000"/>
          <w:sz w:val="33"/>
          <w:szCs w:val="33"/>
        </w:rPr>
        <w:t>七、“三公”经费财政拨款预算安排情况说明</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攀枝花市纪检监察教育培训与信息中心</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年“三公”经费财政拨款预算数</w:t>
      </w:r>
      <w:r w:rsidRPr="00E84BB9">
        <w:rPr>
          <w:rFonts w:ascii="方正仿宋简体" w:eastAsia="方正仿宋简体" w:hAnsi="Helvetica"/>
          <w:color w:val="000000"/>
          <w:sz w:val="33"/>
          <w:szCs w:val="33"/>
        </w:rPr>
        <w:t>0.13</w:t>
      </w:r>
      <w:r w:rsidRPr="00E84BB9">
        <w:rPr>
          <w:rFonts w:ascii="方正仿宋简体" w:eastAsia="方正仿宋简体" w:hAnsi="Helvetica" w:hint="eastAsia"/>
          <w:color w:val="000000"/>
          <w:sz w:val="33"/>
          <w:szCs w:val="33"/>
        </w:rPr>
        <w:t>万元，其中：因公出国（境）经费</w:t>
      </w:r>
      <w:r w:rsidRPr="00E84BB9">
        <w:rPr>
          <w:rFonts w:ascii="方正仿宋简体" w:eastAsia="方正仿宋简体" w:hAnsi="Helvetica"/>
          <w:color w:val="000000"/>
          <w:sz w:val="33"/>
          <w:szCs w:val="33"/>
        </w:rPr>
        <w:t>0</w:t>
      </w:r>
      <w:r w:rsidRPr="00E84BB9">
        <w:rPr>
          <w:rFonts w:ascii="方正仿宋简体" w:eastAsia="方正仿宋简体" w:hAnsi="Helvetica" w:hint="eastAsia"/>
          <w:color w:val="000000"/>
          <w:sz w:val="33"/>
          <w:szCs w:val="33"/>
        </w:rPr>
        <w:t>万元，公务接待费</w:t>
      </w:r>
      <w:r w:rsidRPr="00E84BB9">
        <w:rPr>
          <w:rFonts w:ascii="方正仿宋简体" w:eastAsia="方正仿宋简体" w:hAnsi="Helvetica"/>
          <w:color w:val="000000"/>
          <w:sz w:val="33"/>
          <w:szCs w:val="33"/>
        </w:rPr>
        <w:t>0.13</w:t>
      </w:r>
      <w:r w:rsidRPr="00E84BB9">
        <w:rPr>
          <w:rFonts w:ascii="方正仿宋简体" w:eastAsia="方正仿宋简体" w:hAnsi="Helvetica" w:hint="eastAsia"/>
          <w:color w:val="000000"/>
          <w:sz w:val="33"/>
          <w:szCs w:val="33"/>
        </w:rPr>
        <w:t>万元，公务用车购置及运行维护费</w:t>
      </w:r>
      <w:r w:rsidRPr="00E84BB9">
        <w:rPr>
          <w:rFonts w:ascii="方正仿宋简体" w:eastAsia="方正仿宋简体" w:hAnsi="Helvetica"/>
          <w:color w:val="000000"/>
          <w:sz w:val="33"/>
          <w:szCs w:val="33"/>
        </w:rPr>
        <w:t>0</w:t>
      </w:r>
      <w:r w:rsidRPr="00E84BB9">
        <w:rPr>
          <w:rFonts w:ascii="方正仿宋简体" w:eastAsia="方正仿宋简体" w:hAnsi="Helvetica" w:hint="eastAsia"/>
          <w:color w:val="000000"/>
          <w:sz w:val="33"/>
          <w:szCs w:val="33"/>
        </w:rPr>
        <w:t>万元。</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（一）因公出国（境）经费与</w:t>
      </w:r>
      <w:r w:rsidRPr="00E84BB9">
        <w:rPr>
          <w:rFonts w:ascii="方正仿宋简体" w:eastAsia="方正仿宋简体" w:hAnsi="Helvetica"/>
          <w:color w:val="000000"/>
          <w:sz w:val="33"/>
          <w:szCs w:val="33"/>
        </w:rPr>
        <w:t>2020</w:t>
      </w:r>
      <w:r w:rsidRPr="00E84BB9">
        <w:rPr>
          <w:rFonts w:ascii="方正仿宋简体" w:eastAsia="方正仿宋简体" w:hAnsi="Helvetica" w:hint="eastAsia"/>
          <w:color w:val="000000"/>
          <w:sz w:val="33"/>
          <w:szCs w:val="33"/>
        </w:rPr>
        <w:t>年预算持平。</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主要原因是我单位无因公出国（境）经费。</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（二）公务接待费较</w:t>
      </w:r>
      <w:r w:rsidRPr="00E84BB9">
        <w:rPr>
          <w:rFonts w:ascii="方正仿宋简体" w:eastAsia="方正仿宋简体" w:hAnsi="Helvetica"/>
          <w:color w:val="000000"/>
          <w:sz w:val="33"/>
          <w:szCs w:val="33"/>
        </w:rPr>
        <w:t>2020</w:t>
      </w:r>
      <w:r w:rsidRPr="00E84BB9">
        <w:rPr>
          <w:rFonts w:ascii="方正仿宋简体" w:eastAsia="方正仿宋简体" w:hAnsi="Helvetica" w:hint="eastAsia"/>
          <w:color w:val="000000"/>
          <w:sz w:val="33"/>
          <w:szCs w:val="33"/>
        </w:rPr>
        <w:t>年预算下降</w:t>
      </w:r>
      <w:r w:rsidRPr="00E84BB9">
        <w:rPr>
          <w:rFonts w:ascii="方正仿宋简体" w:eastAsia="方正仿宋简体" w:hAnsi="Helvetica"/>
          <w:color w:val="000000"/>
          <w:sz w:val="33"/>
          <w:szCs w:val="33"/>
        </w:rPr>
        <w:t>2.26%</w:t>
      </w:r>
      <w:r w:rsidRPr="00E84BB9">
        <w:rPr>
          <w:rFonts w:ascii="方正仿宋简体" w:eastAsia="方正仿宋简体" w:hAnsi="Helvetica" w:hint="eastAsia"/>
          <w:color w:val="000000"/>
          <w:sz w:val="33"/>
          <w:szCs w:val="33"/>
        </w:rPr>
        <w:t>。</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年公务接待费计划用于上级领导来攀考察调研、检查指导工作等方面的公务接待支出。</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（三）公务用车购置及运行维护费与</w:t>
      </w:r>
      <w:r w:rsidRPr="00E84BB9">
        <w:rPr>
          <w:rFonts w:ascii="方正仿宋简体" w:eastAsia="方正仿宋简体" w:hAnsi="Helvetica"/>
          <w:color w:val="000000"/>
          <w:sz w:val="33"/>
          <w:szCs w:val="33"/>
        </w:rPr>
        <w:t>2020</w:t>
      </w:r>
      <w:r w:rsidRPr="00E84BB9">
        <w:rPr>
          <w:rFonts w:ascii="方正仿宋简体" w:eastAsia="方正仿宋简体" w:hAnsi="Helvetica" w:hint="eastAsia"/>
          <w:color w:val="000000"/>
          <w:sz w:val="33"/>
          <w:szCs w:val="33"/>
        </w:rPr>
        <w:t>年预算持平。</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主要原因是事业单位车改，我单位未保留车辆。</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Style w:val="Strong"/>
          <w:rFonts w:ascii="方正仿宋简体" w:eastAsia="方正仿宋简体" w:hAnsi="Helvetica" w:cs="宋体" w:hint="eastAsia"/>
          <w:color w:val="000000"/>
          <w:sz w:val="33"/>
          <w:szCs w:val="33"/>
        </w:rPr>
        <w:t xml:space="preserve">　八、政府性基金预算支出情况说明</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培训中心</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年没有使用政府性基金预算拨款安排的支出。</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Style w:val="Strong"/>
          <w:rFonts w:ascii="方正仿宋简体" w:eastAsia="方正仿宋简体" w:hAnsi="Helvetica" w:cs="宋体" w:hint="eastAsia"/>
          <w:color w:val="000000"/>
          <w:sz w:val="33"/>
          <w:szCs w:val="33"/>
        </w:rPr>
        <w:t xml:space="preserve">　　九、其他重要事项的情况说明</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（一）机关运行经费</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年，市纪检监察教育培训与信息中心为事业单位，</w:t>
      </w:r>
      <w:r>
        <w:rPr>
          <w:rFonts w:ascii="方正仿宋简体" w:eastAsia="方正仿宋简体" w:hAnsi="Helvetica" w:hint="eastAsia"/>
          <w:color w:val="000000"/>
          <w:sz w:val="33"/>
          <w:szCs w:val="33"/>
        </w:rPr>
        <w:t>按规定未使用</w:t>
      </w:r>
      <w:r w:rsidRPr="00E84BB9">
        <w:rPr>
          <w:rFonts w:ascii="方正仿宋简体" w:eastAsia="方正仿宋简体" w:hAnsi="Helvetica" w:hint="eastAsia"/>
          <w:color w:val="000000"/>
          <w:sz w:val="33"/>
          <w:szCs w:val="33"/>
        </w:rPr>
        <w:t>机关运行</w:t>
      </w:r>
      <w:r>
        <w:rPr>
          <w:rFonts w:ascii="方正仿宋简体" w:eastAsia="方正仿宋简体" w:hAnsi="Helvetica" w:hint="eastAsia"/>
          <w:color w:val="000000"/>
          <w:sz w:val="33"/>
          <w:szCs w:val="33"/>
        </w:rPr>
        <w:t>的相关科目</w:t>
      </w:r>
      <w:r w:rsidRPr="00E84BB9">
        <w:rPr>
          <w:rFonts w:ascii="方正仿宋简体" w:eastAsia="方正仿宋简体" w:hAnsi="Helvetica" w:hint="eastAsia"/>
          <w:color w:val="000000"/>
          <w:sz w:val="33"/>
          <w:szCs w:val="33"/>
        </w:rPr>
        <w:t>。</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（二）国有资产占有使用情况</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截至</w:t>
      </w:r>
      <w:r w:rsidRPr="00E84BB9">
        <w:rPr>
          <w:rFonts w:ascii="方正仿宋简体" w:eastAsia="方正仿宋简体" w:hAnsi="Helvetica"/>
          <w:color w:val="000000"/>
          <w:sz w:val="33"/>
          <w:szCs w:val="33"/>
        </w:rPr>
        <w:t>2020</w:t>
      </w:r>
      <w:r w:rsidRPr="00E84BB9">
        <w:rPr>
          <w:rFonts w:ascii="方正仿宋简体" w:eastAsia="方正仿宋简体" w:hAnsi="Helvetica" w:hint="eastAsia"/>
          <w:color w:val="000000"/>
          <w:sz w:val="33"/>
          <w:szCs w:val="33"/>
        </w:rPr>
        <w:t>年底，市纪检监察教育培训中心共有车辆</w:t>
      </w:r>
      <w:r w:rsidRPr="00E84BB9">
        <w:rPr>
          <w:rFonts w:ascii="方正仿宋简体" w:eastAsia="方正仿宋简体" w:hAnsi="Helvetica"/>
          <w:color w:val="000000"/>
          <w:sz w:val="33"/>
          <w:szCs w:val="33"/>
        </w:rPr>
        <w:t>0</w:t>
      </w:r>
      <w:r w:rsidRPr="00E84BB9">
        <w:rPr>
          <w:rFonts w:ascii="方正仿宋简体" w:eastAsia="方正仿宋简体" w:hAnsi="Helvetica" w:hint="eastAsia"/>
          <w:color w:val="000000"/>
          <w:sz w:val="33"/>
          <w:szCs w:val="33"/>
        </w:rPr>
        <w:t>辆。其中，执法执勤用车</w:t>
      </w:r>
      <w:r w:rsidRPr="00E84BB9">
        <w:rPr>
          <w:rFonts w:ascii="方正仿宋简体" w:eastAsia="方正仿宋简体" w:hAnsi="Helvetica"/>
          <w:color w:val="000000"/>
          <w:sz w:val="33"/>
          <w:szCs w:val="33"/>
        </w:rPr>
        <w:t>0</w:t>
      </w:r>
      <w:r w:rsidRPr="00E84BB9">
        <w:rPr>
          <w:rFonts w:ascii="方正仿宋简体" w:eastAsia="方正仿宋简体" w:hAnsi="Helvetica" w:hint="eastAsia"/>
          <w:color w:val="000000"/>
          <w:sz w:val="33"/>
          <w:szCs w:val="33"/>
        </w:rPr>
        <w:t>辆单位价值</w:t>
      </w:r>
      <w:r w:rsidRPr="00E84BB9">
        <w:rPr>
          <w:rFonts w:ascii="方正仿宋简体" w:eastAsia="方正仿宋简体" w:hAnsi="Helvetica"/>
          <w:color w:val="000000"/>
          <w:sz w:val="33"/>
          <w:szCs w:val="33"/>
        </w:rPr>
        <w:t>200</w:t>
      </w:r>
      <w:r w:rsidRPr="00E84BB9">
        <w:rPr>
          <w:rFonts w:ascii="方正仿宋简体" w:eastAsia="方正仿宋简体" w:hAnsi="Helvetica" w:hint="eastAsia"/>
          <w:color w:val="000000"/>
          <w:sz w:val="33"/>
          <w:szCs w:val="33"/>
        </w:rPr>
        <w:t>万元以上大型设备</w:t>
      </w:r>
      <w:r w:rsidRPr="00E84BB9">
        <w:rPr>
          <w:rFonts w:ascii="方正仿宋简体" w:eastAsia="方正仿宋简体" w:hAnsi="Helvetica"/>
          <w:color w:val="000000"/>
          <w:sz w:val="33"/>
          <w:szCs w:val="33"/>
        </w:rPr>
        <w:t>0</w:t>
      </w:r>
      <w:r w:rsidRPr="00E84BB9">
        <w:rPr>
          <w:rFonts w:ascii="方正仿宋简体" w:eastAsia="方正仿宋简体" w:hAnsi="Helvetica" w:hint="eastAsia"/>
          <w:color w:val="000000"/>
          <w:sz w:val="33"/>
          <w:szCs w:val="33"/>
        </w:rPr>
        <w:t>台（套）。</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（三）绩效目标设置情况</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2021</w:t>
      </w:r>
      <w:r w:rsidRPr="00E84BB9">
        <w:rPr>
          <w:rFonts w:ascii="方正仿宋简体" w:eastAsia="方正仿宋简体" w:hAnsi="Helvetica" w:hint="eastAsia"/>
          <w:color w:val="000000"/>
          <w:sz w:val="33"/>
          <w:szCs w:val="33"/>
        </w:rPr>
        <w:t>年市纪检监察教育培训中心部门通用项目和专用项目均按要求实行绩效目标管理，涉及一般公共预算当年拨款</w:t>
      </w:r>
      <w:r w:rsidRPr="00E84BB9">
        <w:rPr>
          <w:rFonts w:ascii="方正仿宋简体" w:eastAsia="方正仿宋简体" w:hAnsi="Helvetica"/>
          <w:color w:val="000000"/>
          <w:sz w:val="33"/>
          <w:szCs w:val="33"/>
        </w:rPr>
        <w:t>105</w:t>
      </w:r>
      <w:r w:rsidRPr="00E84BB9">
        <w:rPr>
          <w:rFonts w:ascii="方正仿宋简体" w:eastAsia="方正仿宋简体" w:hAnsi="Helvetica" w:hint="eastAsia"/>
          <w:color w:val="000000"/>
          <w:sz w:val="33"/>
          <w:szCs w:val="33"/>
        </w:rPr>
        <w:t>万元。</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Style w:val="Strong"/>
          <w:rFonts w:ascii="方正仿宋简体" w:eastAsia="方正仿宋简体" w:hAnsi="Helvetica" w:cs="宋体" w:hint="eastAsia"/>
          <w:color w:val="000000"/>
          <w:sz w:val="33"/>
          <w:szCs w:val="33"/>
        </w:rPr>
        <w:t>十、名词解释</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1</w:t>
      </w:r>
      <w:r w:rsidRPr="00E84BB9">
        <w:rPr>
          <w:rFonts w:ascii="方正仿宋简体" w:eastAsia="方正仿宋简体" w:hAnsi="Helvetica" w:hint="eastAsia"/>
          <w:color w:val="000000"/>
          <w:sz w:val="33"/>
          <w:szCs w:val="33"/>
        </w:rPr>
        <w:t>．一般公共预算拨款收入：指市级财政当年拨付的资金。</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2</w:t>
      </w:r>
      <w:r w:rsidRPr="00E84BB9">
        <w:rPr>
          <w:rFonts w:ascii="方正仿宋简体" w:eastAsia="方正仿宋简体" w:hAnsi="Helvetica" w:hint="eastAsia"/>
          <w:color w:val="000000"/>
          <w:sz w:val="33"/>
          <w:szCs w:val="33"/>
        </w:rPr>
        <w:t>．基本支出：指为保证机构正常运转，完成日常工作任务而发生的人员支出和公用支出。</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3</w:t>
      </w:r>
      <w:r w:rsidRPr="00E84BB9">
        <w:rPr>
          <w:rFonts w:ascii="方正仿宋简体" w:eastAsia="方正仿宋简体" w:hAnsi="Helvetica" w:hint="eastAsia"/>
          <w:color w:val="000000"/>
          <w:sz w:val="33"/>
          <w:szCs w:val="33"/>
        </w:rPr>
        <w:t>．项目支出：指在基本支出之外为完成特定行政任务和事业发展目标所发生的支出。</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4</w:t>
      </w:r>
      <w:r w:rsidRPr="00E84BB9">
        <w:rPr>
          <w:rFonts w:ascii="方正仿宋简体" w:eastAsia="方正仿宋简体" w:hAnsi="Helvetica" w:hint="eastAsia"/>
          <w:color w:val="000000"/>
          <w:sz w:val="33"/>
          <w:szCs w:val="33"/>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5</w:t>
      </w:r>
      <w:r w:rsidRPr="00E84BB9">
        <w:rPr>
          <w:rFonts w:ascii="方正仿宋简体" w:eastAsia="方正仿宋简体" w:hAnsi="Helvetica" w:hint="eastAsia"/>
          <w:color w:val="000000"/>
          <w:sz w:val="33"/>
          <w:szCs w:val="33"/>
        </w:rPr>
        <w:t>．社会保障和就业支出（类）行政事业单位离退休（款）机关事业单位基本养老保险缴费支出（项）指：本单位职</w:t>
      </w:r>
      <w:r>
        <w:rPr>
          <w:rFonts w:ascii="方正仿宋简体" w:eastAsia="方正仿宋简体" w:hAnsi="Helvetica" w:hint="eastAsia"/>
          <w:color w:val="000000"/>
          <w:sz w:val="33"/>
          <w:szCs w:val="33"/>
        </w:rPr>
        <w:t>工</w:t>
      </w:r>
      <w:r w:rsidRPr="00E84BB9">
        <w:rPr>
          <w:rFonts w:ascii="方正仿宋简体" w:eastAsia="方正仿宋简体" w:hAnsi="Helvetica" w:hint="eastAsia"/>
          <w:color w:val="000000"/>
          <w:sz w:val="33"/>
          <w:szCs w:val="33"/>
        </w:rPr>
        <w:t>基本养老保险费的缴纳。</w:t>
      </w:r>
    </w:p>
    <w:p w:rsidR="00640AB7" w:rsidRDefault="00640AB7" w:rsidP="0014555A">
      <w:pPr>
        <w:pStyle w:val="NormalWeb"/>
        <w:ind w:firstLineChars="200" w:firstLine="660"/>
        <w:jc w:val="both"/>
        <w:rPr>
          <w:rFonts w:ascii="方正仿宋简体" w:eastAsia="方正仿宋简体" w:hAnsi="Helvetica"/>
          <w:color w:val="000000"/>
          <w:sz w:val="33"/>
          <w:szCs w:val="33"/>
        </w:rPr>
      </w:pPr>
      <w:r>
        <w:rPr>
          <w:rFonts w:ascii="方正仿宋简体" w:eastAsia="方正仿宋简体" w:hAnsi="Helvetica"/>
          <w:color w:val="000000"/>
          <w:sz w:val="33"/>
          <w:szCs w:val="33"/>
        </w:rPr>
        <w:t>6</w:t>
      </w:r>
      <w:r w:rsidRPr="00E84BB9">
        <w:rPr>
          <w:rFonts w:ascii="方正仿宋简体" w:eastAsia="方正仿宋简体" w:hAnsi="Helvetica" w:hint="eastAsia"/>
          <w:color w:val="000000"/>
          <w:sz w:val="33"/>
          <w:szCs w:val="33"/>
        </w:rPr>
        <w:t>．住房保障支出（类）住房改革支出（款）住房公积金（项）指：本单位按照规定标准为职工缴纳住房公积金等支出。</w:t>
      </w:r>
    </w:p>
    <w:p w:rsidR="00640AB7" w:rsidRDefault="00640AB7" w:rsidP="0014555A">
      <w:pPr>
        <w:pStyle w:val="NormalWeb"/>
        <w:ind w:firstLineChars="200" w:firstLine="660"/>
        <w:jc w:val="both"/>
        <w:rPr>
          <w:rFonts w:ascii="方正仿宋简体" w:eastAsia="方正仿宋简体" w:hAnsi="Helvetica"/>
          <w:color w:val="000000"/>
          <w:sz w:val="33"/>
          <w:szCs w:val="33"/>
        </w:rPr>
      </w:pPr>
      <w:r>
        <w:rPr>
          <w:rFonts w:ascii="方正仿宋简体" w:eastAsia="方正仿宋简体" w:hAnsi="Helvetica"/>
          <w:color w:val="000000"/>
          <w:sz w:val="33"/>
          <w:szCs w:val="33"/>
        </w:rPr>
        <w:t>7.</w:t>
      </w:r>
      <w:r w:rsidRPr="00E84BB9">
        <w:rPr>
          <w:rFonts w:ascii="方正仿宋简体" w:eastAsia="方正仿宋简体" w:hAnsi="Helvetica" w:hint="eastAsia"/>
          <w:color w:val="000000"/>
          <w:sz w:val="33"/>
          <w:szCs w:val="33"/>
        </w:rPr>
        <w:t>其他纪检监察事务支出（类）纪检监察事务（款）其他纪检监察支出（项）</w:t>
      </w:r>
      <w:r>
        <w:rPr>
          <w:rFonts w:ascii="方正仿宋简体" w:eastAsia="方正仿宋简体" w:hAnsi="Helvetica" w:hint="eastAsia"/>
          <w:color w:val="000000"/>
          <w:sz w:val="33"/>
          <w:szCs w:val="33"/>
        </w:rPr>
        <w:t>指：本单位留置中心</w:t>
      </w:r>
      <w:r w:rsidRPr="00E84BB9">
        <w:rPr>
          <w:rFonts w:ascii="方正仿宋简体" w:eastAsia="方正仿宋简体" w:hAnsi="Helvetica" w:hint="eastAsia"/>
          <w:color w:val="000000"/>
          <w:sz w:val="33"/>
          <w:szCs w:val="33"/>
        </w:rPr>
        <w:t>运行维护</w:t>
      </w:r>
      <w:r>
        <w:rPr>
          <w:rFonts w:ascii="方正仿宋简体" w:eastAsia="方正仿宋简体" w:hAnsi="Helvetica" w:hint="eastAsia"/>
          <w:color w:val="000000"/>
          <w:sz w:val="33"/>
          <w:szCs w:val="33"/>
        </w:rPr>
        <w:t>项目经费支出</w:t>
      </w:r>
      <w:r w:rsidRPr="00E84BB9">
        <w:rPr>
          <w:rFonts w:ascii="方正仿宋简体" w:eastAsia="方正仿宋简体" w:hAnsi="Helvetica" w:hint="eastAsia"/>
          <w:color w:val="000000"/>
          <w:sz w:val="33"/>
          <w:szCs w:val="33"/>
        </w:rPr>
        <w:t>。</w:t>
      </w:r>
    </w:p>
    <w:p w:rsidR="00640AB7" w:rsidRPr="00E84BB9" w:rsidRDefault="00640AB7" w:rsidP="0014555A">
      <w:pPr>
        <w:pStyle w:val="NormalWeb"/>
        <w:ind w:firstLineChars="200" w:firstLine="660"/>
        <w:jc w:val="both"/>
        <w:rPr>
          <w:rFonts w:ascii="方正仿宋简体" w:eastAsia="方正仿宋简体" w:hAnsi="Helvetica"/>
          <w:color w:val="000000"/>
          <w:sz w:val="33"/>
          <w:szCs w:val="33"/>
        </w:rPr>
      </w:pPr>
      <w:r>
        <w:rPr>
          <w:rFonts w:ascii="方正仿宋简体" w:eastAsia="方正仿宋简体" w:hAnsi="Helvetica"/>
          <w:color w:val="000000"/>
          <w:sz w:val="33"/>
          <w:szCs w:val="33"/>
        </w:rPr>
        <w:t>8.</w:t>
      </w:r>
      <w:r w:rsidRPr="0014555A">
        <w:rPr>
          <w:rFonts w:ascii="方正仿宋简体" w:eastAsia="方正仿宋简体" w:hAnsi="Helvetica"/>
          <w:color w:val="000000"/>
          <w:sz w:val="33"/>
          <w:szCs w:val="33"/>
        </w:rPr>
        <w:t xml:space="preserve"> </w:t>
      </w:r>
      <w:r w:rsidRPr="00E84BB9">
        <w:rPr>
          <w:rFonts w:ascii="方正仿宋简体" w:eastAsia="方正仿宋简体" w:hAnsi="Helvetica" w:hint="eastAsia"/>
          <w:color w:val="000000"/>
          <w:sz w:val="33"/>
          <w:szCs w:val="33"/>
        </w:rPr>
        <w:t>一般公共服务（类）纪检监察事务（款）事业运行（项）</w:t>
      </w:r>
      <w:r>
        <w:rPr>
          <w:rFonts w:ascii="方正仿宋简体" w:eastAsia="方正仿宋简体" w:hAnsi="Helvetica" w:hint="eastAsia"/>
          <w:color w:val="000000"/>
          <w:sz w:val="33"/>
          <w:szCs w:val="33"/>
        </w:rPr>
        <w:t>指：本单位</w:t>
      </w:r>
      <w:r w:rsidRPr="00E84BB9">
        <w:rPr>
          <w:rFonts w:ascii="方正仿宋简体" w:eastAsia="方正仿宋简体" w:hAnsi="Helvetica" w:hint="eastAsia"/>
          <w:color w:val="000000"/>
          <w:sz w:val="33"/>
          <w:szCs w:val="33"/>
        </w:rPr>
        <w:t>用于运转的日常支出</w:t>
      </w:r>
      <w:r>
        <w:rPr>
          <w:rFonts w:ascii="方正仿宋简体" w:eastAsia="方正仿宋简体" w:hAnsi="Helvetica" w:hint="eastAsia"/>
          <w:color w:val="000000"/>
          <w:sz w:val="33"/>
          <w:szCs w:val="33"/>
        </w:rPr>
        <w:t>。</w:t>
      </w:r>
    </w:p>
    <w:p w:rsidR="00640AB7" w:rsidRPr="0014555A" w:rsidRDefault="00640AB7" w:rsidP="0014555A">
      <w:pPr>
        <w:pStyle w:val="NormalWeb"/>
        <w:ind w:firstLine="660"/>
        <w:jc w:val="both"/>
        <w:rPr>
          <w:rFonts w:ascii="方正仿宋简体" w:eastAsia="方正仿宋简体" w:hAnsi="Helvetica"/>
          <w:color w:val="000000"/>
          <w:sz w:val="33"/>
          <w:szCs w:val="33"/>
        </w:rPr>
      </w:pPr>
    </w:p>
    <w:p w:rsidR="00640AB7" w:rsidRPr="0014555A" w:rsidRDefault="00640AB7" w:rsidP="0014555A">
      <w:pPr>
        <w:pStyle w:val="NormalWeb"/>
        <w:ind w:firstLine="660"/>
        <w:jc w:val="both"/>
        <w:rPr>
          <w:rFonts w:ascii="方正仿宋简体" w:eastAsia="方正仿宋简体" w:hAnsi="Helvetica"/>
          <w:color w:val="000000"/>
          <w:sz w:val="33"/>
          <w:szCs w:val="33"/>
        </w:rPr>
      </w:pP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附件：表</w:t>
      </w:r>
      <w:r w:rsidRPr="00E84BB9">
        <w:rPr>
          <w:rFonts w:ascii="方正仿宋简体" w:eastAsia="方正仿宋简体" w:hAnsi="Helvetica"/>
          <w:color w:val="000000"/>
          <w:sz w:val="33"/>
          <w:szCs w:val="33"/>
        </w:rPr>
        <w:t>1.</w:t>
      </w:r>
      <w:r w:rsidRPr="00E84BB9">
        <w:rPr>
          <w:rFonts w:ascii="方正仿宋简体" w:eastAsia="方正仿宋简体" w:hAnsi="Helvetica" w:hint="eastAsia"/>
          <w:color w:val="000000"/>
          <w:sz w:val="33"/>
          <w:szCs w:val="33"/>
        </w:rPr>
        <w:t>部门收支总表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 xml:space="preserve"> </w:t>
      </w:r>
      <w:r w:rsidRPr="00E84BB9">
        <w:rPr>
          <w:rFonts w:ascii="方正仿宋简体" w:eastAsia="方正仿宋简体" w:hAnsi="Helvetica" w:hint="eastAsia"/>
          <w:color w:val="000000"/>
          <w:sz w:val="33"/>
          <w:szCs w:val="33"/>
        </w:rPr>
        <w:t>表</w:t>
      </w:r>
      <w:r w:rsidRPr="00E84BB9">
        <w:rPr>
          <w:rFonts w:ascii="方正仿宋简体" w:eastAsia="方正仿宋简体" w:hAnsi="Helvetica"/>
          <w:color w:val="000000"/>
          <w:sz w:val="33"/>
          <w:szCs w:val="33"/>
        </w:rPr>
        <w:t>1-1.</w:t>
      </w:r>
      <w:r w:rsidRPr="00E84BB9">
        <w:rPr>
          <w:rFonts w:ascii="方正仿宋简体" w:eastAsia="方正仿宋简体" w:hAnsi="Helvetica" w:hint="eastAsia"/>
          <w:color w:val="000000"/>
          <w:sz w:val="33"/>
          <w:szCs w:val="33"/>
        </w:rPr>
        <w:t>部门收入总表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w:t>
      </w:r>
      <w:r w:rsidRPr="00E84BB9">
        <w:rPr>
          <w:rFonts w:ascii="方正仿宋简体" w:eastAsia="方正仿宋简体" w:hAnsi="Helvetica"/>
          <w:color w:val="000000"/>
          <w:sz w:val="33"/>
          <w:szCs w:val="33"/>
        </w:rPr>
        <w:t xml:space="preserve"> </w:t>
      </w:r>
      <w:r w:rsidRPr="00E84BB9">
        <w:rPr>
          <w:rFonts w:ascii="方正仿宋简体" w:eastAsia="方正仿宋简体" w:hAnsi="Helvetica" w:hint="eastAsia"/>
          <w:color w:val="000000"/>
          <w:sz w:val="33"/>
          <w:szCs w:val="33"/>
        </w:rPr>
        <w:t>表</w:t>
      </w:r>
      <w:r w:rsidRPr="00E84BB9">
        <w:rPr>
          <w:rFonts w:ascii="方正仿宋简体" w:eastAsia="方正仿宋简体" w:hAnsi="Helvetica"/>
          <w:color w:val="000000"/>
          <w:sz w:val="33"/>
          <w:szCs w:val="33"/>
        </w:rPr>
        <w:t>1-2.</w:t>
      </w:r>
      <w:r w:rsidRPr="00E84BB9">
        <w:rPr>
          <w:rFonts w:ascii="方正仿宋简体" w:eastAsia="方正仿宋简体" w:hAnsi="Helvetica" w:hint="eastAsia"/>
          <w:color w:val="000000"/>
          <w:sz w:val="33"/>
          <w:szCs w:val="33"/>
        </w:rPr>
        <w:t>部门支出总表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表</w:t>
      </w:r>
      <w:r w:rsidRPr="00E84BB9">
        <w:rPr>
          <w:rFonts w:ascii="方正仿宋简体" w:eastAsia="方正仿宋简体" w:hAnsi="Helvetica"/>
          <w:color w:val="000000"/>
          <w:sz w:val="33"/>
          <w:szCs w:val="33"/>
        </w:rPr>
        <w:t>2.</w:t>
      </w:r>
      <w:r w:rsidRPr="00E84BB9">
        <w:rPr>
          <w:rFonts w:ascii="方正仿宋简体" w:eastAsia="方正仿宋简体" w:hAnsi="Helvetica" w:hint="eastAsia"/>
          <w:color w:val="000000"/>
          <w:sz w:val="33"/>
          <w:szCs w:val="33"/>
        </w:rPr>
        <w:t>财政拨款收支预算总表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表</w:t>
      </w:r>
      <w:r w:rsidRPr="00E84BB9">
        <w:rPr>
          <w:rFonts w:ascii="方正仿宋简体" w:eastAsia="方正仿宋简体" w:hAnsi="Helvetica"/>
          <w:color w:val="000000"/>
          <w:sz w:val="33"/>
          <w:szCs w:val="33"/>
        </w:rPr>
        <w:t>2-1.</w:t>
      </w:r>
      <w:r w:rsidRPr="00E84BB9">
        <w:rPr>
          <w:rFonts w:ascii="方正仿宋简体" w:eastAsia="方正仿宋简体" w:hAnsi="Helvetica" w:hint="eastAsia"/>
          <w:color w:val="000000"/>
          <w:sz w:val="33"/>
          <w:szCs w:val="33"/>
        </w:rPr>
        <w:t>财政拨款支出预算表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表</w:t>
      </w:r>
      <w:r w:rsidRPr="00E84BB9">
        <w:rPr>
          <w:rFonts w:ascii="方正仿宋简体" w:eastAsia="方正仿宋简体" w:hAnsi="Helvetica"/>
          <w:color w:val="000000"/>
          <w:sz w:val="33"/>
          <w:szCs w:val="33"/>
        </w:rPr>
        <w:t>3.</w:t>
      </w:r>
      <w:r w:rsidRPr="00E84BB9">
        <w:rPr>
          <w:rFonts w:ascii="方正仿宋简体" w:eastAsia="方正仿宋简体" w:hAnsi="Helvetica" w:hint="eastAsia"/>
          <w:color w:val="000000"/>
          <w:sz w:val="33"/>
          <w:szCs w:val="33"/>
        </w:rPr>
        <w:t>一般公共预算支出预算表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表</w:t>
      </w:r>
      <w:r w:rsidRPr="00E84BB9">
        <w:rPr>
          <w:rFonts w:ascii="方正仿宋简体" w:eastAsia="方正仿宋简体" w:hAnsi="Helvetica"/>
          <w:color w:val="000000"/>
          <w:sz w:val="33"/>
          <w:szCs w:val="33"/>
        </w:rPr>
        <w:t>3-1.</w:t>
      </w:r>
      <w:r w:rsidRPr="00E84BB9">
        <w:rPr>
          <w:rFonts w:ascii="方正仿宋简体" w:eastAsia="方正仿宋简体" w:hAnsi="Helvetica" w:hint="eastAsia"/>
          <w:color w:val="000000"/>
          <w:sz w:val="33"/>
          <w:szCs w:val="33"/>
        </w:rPr>
        <w:t>一般公共预算基本支出预算表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表</w:t>
      </w:r>
      <w:r w:rsidRPr="00E84BB9">
        <w:rPr>
          <w:rFonts w:ascii="方正仿宋简体" w:eastAsia="方正仿宋简体" w:hAnsi="Helvetica"/>
          <w:color w:val="000000"/>
          <w:sz w:val="33"/>
          <w:szCs w:val="33"/>
        </w:rPr>
        <w:t>3-2.</w:t>
      </w:r>
      <w:r w:rsidRPr="00E84BB9">
        <w:rPr>
          <w:rFonts w:ascii="方正仿宋简体" w:eastAsia="方正仿宋简体" w:hAnsi="Helvetica" w:hint="eastAsia"/>
          <w:color w:val="000000"/>
          <w:sz w:val="33"/>
          <w:szCs w:val="33"/>
        </w:rPr>
        <w:t>一般公共预算项目支出预算表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表</w:t>
      </w:r>
      <w:r w:rsidRPr="00E84BB9">
        <w:rPr>
          <w:rFonts w:ascii="方正仿宋简体" w:eastAsia="方正仿宋简体" w:hAnsi="Helvetica"/>
          <w:color w:val="000000"/>
          <w:sz w:val="33"/>
          <w:szCs w:val="33"/>
        </w:rPr>
        <w:t>3-3.</w:t>
      </w:r>
      <w:r w:rsidRPr="00E84BB9">
        <w:rPr>
          <w:rFonts w:ascii="方正仿宋简体" w:eastAsia="方正仿宋简体" w:hAnsi="Helvetica" w:hint="eastAsia"/>
          <w:color w:val="000000"/>
          <w:sz w:val="33"/>
          <w:szCs w:val="33"/>
        </w:rPr>
        <w:t>一般公共预算“三公”经费支出预算表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表</w:t>
      </w:r>
      <w:r w:rsidRPr="00E84BB9">
        <w:rPr>
          <w:rFonts w:ascii="方正仿宋简体" w:eastAsia="方正仿宋简体" w:hAnsi="Helvetica"/>
          <w:color w:val="000000"/>
          <w:sz w:val="33"/>
          <w:szCs w:val="33"/>
        </w:rPr>
        <w:t>4.</w:t>
      </w:r>
      <w:r w:rsidRPr="00E84BB9">
        <w:rPr>
          <w:rFonts w:ascii="方正仿宋简体" w:eastAsia="方正仿宋简体" w:hAnsi="Helvetica" w:hint="eastAsia"/>
          <w:color w:val="000000"/>
          <w:sz w:val="33"/>
          <w:szCs w:val="33"/>
        </w:rPr>
        <w:t>政府性基金支出预算表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表</w:t>
      </w:r>
      <w:r w:rsidRPr="00E84BB9">
        <w:rPr>
          <w:rFonts w:ascii="方正仿宋简体" w:eastAsia="方正仿宋简体" w:hAnsi="Helvetica"/>
          <w:color w:val="000000"/>
          <w:sz w:val="33"/>
          <w:szCs w:val="33"/>
        </w:rPr>
        <w:t>4-1.</w:t>
      </w:r>
      <w:r w:rsidRPr="00E84BB9">
        <w:rPr>
          <w:rFonts w:ascii="方正仿宋简体" w:eastAsia="方正仿宋简体" w:hAnsi="Helvetica" w:hint="eastAsia"/>
          <w:color w:val="000000"/>
          <w:sz w:val="33"/>
          <w:szCs w:val="33"/>
        </w:rPr>
        <w:t>政府性基金预算“三公”经费支出预算表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表</w:t>
      </w:r>
      <w:r w:rsidRPr="00E84BB9">
        <w:rPr>
          <w:rFonts w:ascii="方正仿宋简体" w:eastAsia="方正仿宋简体" w:hAnsi="Helvetica"/>
          <w:color w:val="000000"/>
          <w:sz w:val="33"/>
          <w:szCs w:val="33"/>
        </w:rPr>
        <w:t>5.</w:t>
      </w:r>
      <w:r w:rsidRPr="00E84BB9">
        <w:rPr>
          <w:rFonts w:ascii="方正仿宋简体" w:eastAsia="方正仿宋简体" w:hAnsi="Helvetica" w:hint="eastAsia"/>
          <w:color w:val="000000"/>
          <w:sz w:val="33"/>
          <w:szCs w:val="33"/>
        </w:rPr>
        <w:t>国有资本经营预算支出预算表</w:t>
      </w:r>
    </w:p>
    <w:p w:rsidR="00640AB7" w:rsidRPr="00E84BB9" w:rsidRDefault="00640AB7" w:rsidP="00E84BB9">
      <w:pPr>
        <w:pStyle w:val="NormalWeb"/>
        <w:jc w:val="both"/>
        <w:rPr>
          <w:rFonts w:ascii="方正仿宋简体" w:eastAsia="方正仿宋简体" w:hAnsi="Helvetica"/>
          <w:color w:val="000000"/>
          <w:sz w:val="33"/>
          <w:szCs w:val="33"/>
        </w:rPr>
      </w:pPr>
      <w:r w:rsidRPr="00E84BB9">
        <w:rPr>
          <w:rFonts w:ascii="方正仿宋简体" w:eastAsia="方正仿宋简体" w:hAnsi="Helvetica" w:hint="eastAsia"/>
          <w:color w:val="000000"/>
          <w:sz w:val="33"/>
          <w:szCs w:val="33"/>
        </w:rPr>
        <w:t xml:space="preserve">　　表</w:t>
      </w:r>
      <w:r w:rsidRPr="00E84BB9">
        <w:rPr>
          <w:rFonts w:ascii="方正仿宋简体" w:eastAsia="方正仿宋简体" w:hAnsi="Helvetica"/>
          <w:color w:val="000000"/>
          <w:sz w:val="33"/>
          <w:szCs w:val="33"/>
        </w:rPr>
        <w:t>6.</w:t>
      </w:r>
      <w:r w:rsidRPr="00E84BB9">
        <w:rPr>
          <w:rFonts w:ascii="方正仿宋简体" w:eastAsia="方正仿宋简体" w:hAnsi="Helvetica" w:hint="eastAsia"/>
          <w:color w:val="000000"/>
          <w:sz w:val="33"/>
          <w:szCs w:val="33"/>
        </w:rPr>
        <w:t>（部门）单位预算项目绩效目标表</w:t>
      </w:r>
    </w:p>
    <w:p w:rsidR="00640AB7" w:rsidRPr="00AF4302" w:rsidRDefault="00640AB7" w:rsidP="00AF4302">
      <w:pPr>
        <w:rPr>
          <w:rFonts w:ascii="方正小标宋_GBK" w:eastAsia="方正小标宋_GBK"/>
          <w:sz w:val="38"/>
          <w:szCs w:val="38"/>
        </w:rPr>
      </w:pPr>
    </w:p>
    <w:sectPr w:rsidR="00640AB7" w:rsidRPr="00AF4302" w:rsidSect="004D7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AB7" w:rsidRDefault="00640AB7" w:rsidP="00E84BB9">
      <w:r>
        <w:separator/>
      </w:r>
    </w:p>
  </w:endnote>
  <w:endnote w:type="continuationSeparator" w:id="0">
    <w:p w:rsidR="00640AB7" w:rsidRDefault="00640AB7" w:rsidP="00E84BB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AB7" w:rsidRDefault="00640AB7" w:rsidP="00E84BB9">
      <w:r>
        <w:separator/>
      </w:r>
    </w:p>
  </w:footnote>
  <w:footnote w:type="continuationSeparator" w:id="0">
    <w:p w:rsidR="00640AB7" w:rsidRDefault="00640AB7" w:rsidP="00E84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6849"/>
    <w:rsid w:val="0014555A"/>
    <w:rsid w:val="0029087B"/>
    <w:rsid w:val="00491F12"/>
    <w:rsid w:val="004B1C2F"/>
    <w:rsid w:val="004D792F"/>
    <w:rsid w:val="00640AB7"/>
    <w:rsid w:val="00906849"/>
    <w:rsid w:val="00AF4302"/>
    <w:rsid w:val="00E402ED"/>
    <w:rsid w:val="00E84B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2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4BB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84BB9"/>
    <w:rPr>
      <w:rFonts w:cs="Times New Roman"/>
      <w:sz w:val="18"/>
      <w:szCs w:val="18"/>
    </w:rPr>
  </w:style>
  <w:style w:type="paragraph" w:styleId="Footer">
    <w:name w:val="footer"/>
    <w:basedOn w:val="Normal"/>
    <w:link w:val="FooterChar"/>
    <w:uiPriority w:val="99"/>
    <w:rsid w:val="00E84BB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84BB9"/>
    <w:rPr>
      <w:rFonts w:cs="Times New Roman"/>
      <w:sz w:val="18"/>
      <w:szCs w:val="18"/>
    </w:rPr>
  </w:style>
  <w:style w:type="paragraph" w:styleId="NormalWeb">
    <w:name w:val="Normal (Web)"/>
    <w:basedOn w:val="Normal"/>
    <w:uiPriority w:val="99"/>
    <w:semiHidden/>
    <w:rsid w:val="00E84BB9"/>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99"/>
    <w:qFormat/>
    <w:rsid w:val="00E84BB9"/>
    <w:rPr>
      <w:rFonts w:cs="Times New Roman"/>
      <w:b/>
      <w:bCs/>
    </w:rPr>
  </w:style>
</w:styles>
</file>

<file path=word/webSettings.xml><?xml version="1.0" encoding="utf-8"?>
<w:webSettings xmlns:r="http://schemas.openxmlformats.org/officeDocument/2006/relationships" xmlns:w="http://schemas.openxmlformats.org/wordprocessingml/2006/main">
  <w:divs>
    <w:div w:id="1407263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9</Pages>
  <Words>441</Words>
  <Characters>2520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yunwei</dc:creator>
  <cp:keywords/>
  <dc:description/>
  <cp:lastModifiedBy>攀枝花市纪律检查委员会</cp:lastModifiedBy>
  <cp:revision>5</cp:revision>
  <dcterms:created xsi:type="dcterms:W3CDTF">2022-07-04T03:35:00Z</dcterms:created>
  <dcterms:modified xsi:type="dcterms:W3CDTF">2022-07-19T02:30:00Z</dcterms:modified>
</cp:coreProperties>
</file>